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1A" w:rsidRDefault="006634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F5ED4" w:rsidRDefault="00D411F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985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ED4" w:rsidRDefault="00D411F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810500" cy="695325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5ED4" w:rsidRDefault="009F5E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12pt;height: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6sqA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" o:allowincell="f" filled="f" stroked="f">
                <v:textbox inset="0,0,0,0">
                  <w:txbxContent>
                    <w:p w:rsidR="009F5ED4" w:rsidRDefault="00D411FC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7810500" cy="695325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5ED4" w:rsidRDefault="009F5E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F5ED4" w:rsidRDefault="009F5ED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F5ED4" w:rsidRDefault="009F5ED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9F5ED4" w:rsidRDefault="009F5ED4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9"/>
          <w:szCs w:val="19"/>
        </w:rPr>
      </w:pPr>
    </w:p>
    <w:p w:rsidR="009F5ED4" w:rsidRDefault="000B4E9D">
      <w:pPr>
        <w:pStyle w:val="BodyText"/>
        <w:kinsoku w:val="0"/>
        <w:overflowPunct w:val="0"/>
        <w:spacing w:before="101" w:line="586" w:lineRule="exact"/>
        <w:ind w:left="491"/>
        <w:rPr>
          <w:b/>
          <w:bCs/>
          <w:color w:val="00BFFF"/>
          <w:sz w:val="56"/>
          <w:szCs w:val="56"/>
        </w:rPr>
      </w:pPr>
      <w:r>
        <w:rPr>
          <w:b/>
          <w:bCs/>
          <w:color w:val="00BFFF"/>
          <w:sz w:val="56"/>
          <w:szCs w:val="56"/>
        </w:rPr>
        <w:t>Ride On Vanpool</w:t>
      </w:r>
      <w:r w:rsidR="009F5ED4">
        <w:rPr>
          <w:b/>
          <w:bCs/>
          <w:color w:val="00BFFF"/>
          <w:sz w:val="56"/>
          <w:szCs w:val="56"/>
        </w:rPr>
        <w:t xml:space="preserve"> New </w:t>
      </w:r>
      <w:r>
        <w:rPr>
          <w:b/>
          <w:bCs/>
          <w:color w:val="00BFFF"/>
          <w:sz w:val="56"/>
          <w:szCs w:val="56"/>
        </w:rPr>
        <w:t>Participant</w:t>
      </w:r>
      <w:r w:rsidR="009F5ED4">
        <w:rPr>
          <w:b/>
          <w:bCs/>
          <w:color w:val="00BFFF"/>
          <w:sz w:val="56"/>
          <w:szCs w:val="56"/>
        </w:rPr>
        <w:t xml:space="preserve"> Rewards!</w:t>
      </w:r>
    </w:p>
    <w:p w:rsidR="009F5ED4" w:rsidRDefault="009F5ED4">
      <w:pPr>
        <w:pStyle w:val="Heading1"/>
        <w:kinsoku w:val="0"/>
        <w:overflowPunct w:val="0"/>
        <w:spacing w:line="368" w:lineRule="exact"/>
        <w:ind w:left="7083"/>
        <w:rPr>
          <w:color w:val="7F7F7F"/>
        </w:rPr>
      </w:pPr>
      <w:r>
        <w:rPr>
          <w:color w:val="7F7F7F"/>
        </w:rPr>
        <w:t>by Spokane Transit Vanpool</w:t>
      </w:r>
    </w:p>
    <w:p w:rsidR="009F5ED4" w:rsidRDefault="009F5ED4">
      <w:pPr>
        <w:pStyle w:val="BodyText"/>
        <w:kinsoku w:val="0"/>
        <w:overflowPunct w:val="0"/>
        <w:spacing w:before="1"/>
        <w:rPr>
          <w:b/>
          <w:bCs/>
          <w:sz w:val="14"/>
          <w:szCs w:val="14"/>
        </w:rPr>
      </w:pPr>
    </w:p>
    <w:p w:rsidR="009F5ED4" w:rsidRDefault="0066341A">
      <w:pPr>
        <w:pStyle w:val="Heading2"/>
        <w:kinsoku w:val="0"/>
        <w:overflowPunct w:val="0"/>
        <w:spacing w:before="101"/>
        <w:rPr>
          <w:color w:val="83C13D"/>
        </w:rPr>
      </w:pPr>
      <w:r>
        <w:rPr>
          <w:color w:val="83C13D"/>
        </w:rPr>
        <w:t>Ride O</w:t>
      </w:r>
      <w:r w:rsidR="000B4E9D">
        <w:rPr>
          <w:color w:val="83C13D"/>
        </w:rPr>
        <w:t>n Vanpool!</w:t>
      </w:r>
    </w:p>
    <w:p w:rsidR="009F5ED4" w:rsidRDefault="000B4E9D">
      <w:pPr>
        <w:pStyle w:val="BodyText"/>
        <w:kinsoku w:val="0"/>
        <w:overflowPunct w:val="0"/>
        <w:spacing w:before="64" w:line="268" w:lineRule="auto"/>
        <w:ind w:left="583" w:right="718"/>
      </w:pPr>
      <w:r>
        <w:t>Ride On</w:t>
      </w:r>
      <w:r w:rsidR="009F5ED4">
        <w:t xml:space="preserve"> Vanpool </w:t>
      </w:r>
      <w:r>
        <w:t xml:space="preserve">is a </w:t>
      </w:r>
      <w:r w:rsidR="009F5ED4">
        <w:t>promotion created throug</w:t>
      </w:r>
      <w:r>
        <w:t>h the collaborative efforts of</w:t>
      </w:r>
      <w:r w:rsidR="009F5ED4">
        <w:t xml:space="preserve"> </w:t>
      </w:r>
      <w:r>
        <w:t>Commute Smart Northwest</w:t>
      </w:r>
      <w:r w:rsidR="009F5ED4">
        <w:t xml:space="preserve"> and Spokane Transit Vanpool to encourage vanpooling.</w:t>
      </w:r>
    </w:p>
    <w:p w:rsidR="009F5ED4" w:rsidRDefault="009F5ED4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9F5ED4" w:rsidRDefault="000B4E9D">
      <w:pPr>
        <w:pStyle w:val="Heading2"/>
        <w:kinsoku w:val="0"/>
        <w:overflowPunct w:val="0"/>
        <w:ind w:left="583"/>
        <w:rPr>
          <w:color w:val="83C13D"/>
        </w:rPr>
      </w:pPr>
      <w:r>
        <w:rPr>
          <w:color w:val="83C13D"/>
        </w:rPr>
        <w:t>Ride On Vanpool</w:t>
      </w:r>
      <w:r w:rsidR="009F5ED4">
        <w:rPr>
          <w:color w:val="83C13D"/>
        </w:rPr>
        <w:t xml:space="preserve"> New Participant Agreement Form</w:t>
      </w:r>
    </w:p>
    <w:p w:rsidR="009F5ED4" w:rsidRDefault="009F5ED4">
      <w:pPr>
        <w:pStyle w:val="BodyText"/>
        <w:kinsoku w:val="0"/>
        <w:overflowPunct w:val="0"/>
        <w:spacing w:before="37" w:line="261" w:lineRule="auto"/>
        <w:ind w:left="583" w:right="718"/>
      </w:pPr>
      <w:r>
        <w:t xml:space="preserve">New Vanpool participants can </w:t>
      </w:r>
      <w:r w:rsidR="0066341A">
        <w:t>ride for FREE</w:t>
      </w:r>
      <w:r w:rsidR="000B4E9D">
        <w:t xml:space="preserve"> for two months!</w:t>
      </w:r>
      <w:r>
        <w:t xml:space="preserve"> To receive the </w:t>
      </w:r>
      <w:r w:rsidR="000B4E9D">
        <w:t>Ride On</w:t>
      </w:r>
      <w:r>
        <w:t xml:space="preserve"> Vanpool incentive</w:t>
      </w:r>
      <w:r w:rsidR="000B4E9D">
        <w:t>,</w:t>
      </w:r>
      <w:r>
        <w:t xml:space="preserve"> please review promotion</w:t>
      </w:r>
      <w:r w:rsidR="0066341A">
        <w:t>al</w:t>
      </w:r>
      <w:r>
        <w:t xml:space="preserve"> rules and complete the agreement form below.</w:t>
      </w:r>
    </w:p>
    <w:p w:rsidR="009F5ED4" w:rsidRDefault="009F5ED4">
      <w:pPr>
        <w:pStyle w:val="BodyText"/>
        <w:kinsoku w:val="0"/>
        <w:overflowPunct w:val="0"/>
        <w:rPr>
          <w:sz w:val="20"/>
          <w:szCs w:val="20"/>
        </w:rPr>
      </w:pPr>
    </w:p>
    <w:p w:rsidR="009F5ED4" w:rsidRDefault="009F5ED4">
      <w:pPr>
        <w:pStyle w:val="BodyText"/>
        <w:kinsoku w:val="0"/>
        <w:overflowPunct w:val="0"/>
        <w:rPr>
          <w:sz w:val="23"/>
          <w:szCs w:val="23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0"/>
      </w:tblGrid>
      <w:tr w:rsidR="009F5E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0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B0F0"/>
          </w:tcPr>
          <w:p w:rsidR="009F5ED4" w:rsidRDefault="009F5ED4">
            <w:pPr>
              <w:pStyle w:val="TableParagraph"/>
              <w:kinsoku w:val="0"/>
              <w:overflowPunct w:val="0"/>
              <w:spacing w:before="81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Participant Information</w:t>
            </w:r>
          </w:p>
        </w:tc>
      </w:tr>
      <w:tr w:rsidR="009F5E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10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BFAFF"/>
          </w:tcPr>
          <w:p w:rsidR="009F5ED4" w:rsidRDefault="009F5ED4">
            <w:pPr>
              <w:pStyle w:val="TableParagraph"/>
              <w:tabs>
                <w:tab w:val="left" w:pos="1448"/>
                <w:tab w:val="left" w:pos="3720"/>
                <w:tab w:val="left" w:pos="4142"/>
                <w:tab w:val="left" w:pos="5720"/>
                <w:tab w:val="left" w:pos="7215"/>
                <w:tab w:val="left" w:pos="10696"/>
                <w:tab w:val="left" w:pos="10735"/>
              </w:tabs>
              <w:kinsoku w:val="0"/>
              <w:overflowPunct w:val="0"/>
              <w:spacing w:line="396" w:lineRule="exact"/>
              <w:ind w:right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</w:rPr>
              <w:t>Vanpool Group Number: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</w:rPr>
              <w:t>Current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Date: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Phone:(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</w:rPr>
              <w:t xml:space="preserve"> Company: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</w:rPr>
              <w:t xml:space="preserve">ETC: </w:t>
            </w:r>
            <w:r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ab/>
            </w:r>
          </w:p>
        </w:tc>
      </w:tr>
      <w:tr w:rsidR="009F5E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0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B0F0"/>
          </w:tcPr>
          <w:p w:rsidR="009F5ED4" w:rsidRDefault="009F5ED4">
            <w:pPr>
              <w:pStyle w:val="TableParagraph"/>
              <w:kinsoku w:val="0"/>
              <w:overflowPunct w:val="0"/>
              <w:spacing w:before="67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Did someone recommend Vanpool to you?</w:t>
            </w:r>
          </w:p>
        </w:tc>
      </w:tr>
      <w:tr w:rsidR="009F5E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0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BFAFF"/>
          </w:tcPr>
          <w:p w:rsidR="009F5ED4" w:rsidRDefault="009F5ED4">
            <w:pPr>
              <w:pStyle w:val="TableParagraph"/>
              <w:tabs>
                <w:tab w:val="left" w:pos="10564"/>
              </w:tabs>
              <w:kinsoku w:val="0"/>
              <w:overflowPunct w:val="0"/>
              <w:spacing w:before="89"/>
              <w:ind w:left="0" w:right="3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  <w:r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ab/>
            </w:r>
          </w:p>
        </w:tc>
      </w:tr>
      <w:tr w:rsidR="009F5E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0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B0F0"/>
          </w:tcPr>
          <w:p w:rsidR="009F5ED4" w:rsidRDefault="009F5ED4">
            <w:pPr>
              <w:pStyle w:val="TableParagraph"/>
              <w:kinsoku w:val="0"/>
              <w:overflowPunct w:val="0"/>
              <w:spacing w:before="98" w:line="261" w:lineRule="exac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Participant Agreement</w:t>
            </w:r>
          </w:p>
        </w:tc>
      </w:tr>
      <w:tr w:rsidR="009F5E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0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BFAFF"/>
          </w:tcPr>
          <w:p w:rsidR="009F5ED4" w:rsidRDefault="009F5ED4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</w:tabs>
              <w:kinsoku w:val="0"/>
              <w:overflowPunct w:val="0"/>
              <w:spacing w:before="55"/>
              <w:ind w:hanging="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Agree to the </w:t>
            </w:r>
            <w:r w:rsidR="000B4E9D">
              <w:rPr>
                <w:sz w:val="22"/>
                <w:szCs w:val="22"/>
              </w:rPr>
              <w:t>Ride On Vanpool</w:t>
            </w:r>
            <w:r>
              <w:rPr>
                <w:sz w:val="22"/>
                <w:szCs w:val="22"/>
              </w:rPr>
              <w:t xml:space="preserve"> Participant Promotional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Rules.</w:t>
            </w:r>
          </w:p>
        </w:tc>
      </w:tr>
      <w:tr w:rsidR="009F5E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0750" w:type="dxa"/>
            <w:tcBorders>
              <w:top w:val="none" w:sz="6" w:space="0" w:color="auto"/>
              <w:left w:val="none" w:sz="6" w:space="0" w:color="auto"/>
              <w:bottom w:val="single" w:sz="2" w:space="0" w:color="DEEAF6"/>
              <w:right w:val="none" w:sz="6" w:space="0" w:color="auto"/>
            </w:tcBorders>
            <w:shd w:val="clear" w:color="auto" w:fill="EBFAFF"/>
          </w:tcPr>
          <w:p w:rsidR="009F5ED4" w:rsidRDefault="009F5ED4">
            <w:pPr>
              <w:pStyle w:val="TableParagraph"/>
              <w:tabs>
                <w:tab w:val="left" w:pos="6526"/>
                <w:tab w:val="left" w:pos="6778"/>
                <w:tab w:val="left" w:pos="10550"/>
              </w:tabs>
              <w:kinsoku w:val="0"/>
              <w:overflowPunct w:val="0"/>
              <w:spacing w:before="86"/>
              <w:ind w:left="0" w:right="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Signature: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</w:rPr>
              <w:tab/>
              <w:t>Month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Starting: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 w:color="000000"/>
              </w:rPr>
              <w:tab/>
            </w:r>
          </w:p>
        </w:tc>
      </w:tr>
    </w:tbl>
    <w:p w:rsidR="009F5ED4" w:rsidRDefault="009F5ED4">
      <w:pPr>
        <w:pStyle w:val="BodyText"/>
        <w:kinsoku w:val="0"/>
        <w:overflowPunct w:val="0"/>
        <w:rPr>
          <w:sz w:val="20"/>
          <w:szCs w:val="20"/>
        </w:rPr>
      </w:pPr>
    </w:p>
    <w:p w:rsidR="009F5ED4" w:rsidRDefault="00D411FC">
      <w:pPr>
        <w:pStyle w:val="Heading1"/>
        <w:kinsoku w:val="0"/>
        <w:overflowPunct w:val="0"/>
        <w:spacing w:before="232"/>
        <w:rPr>
          <w:color w:val="83C13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-2539365</wp:posOffset>
                </wp:positionV>
                <wp:extent cx="6883400" cy="2425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ED4" w:rsidRDefault="00D411F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6858000" cy="2428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5ED4" w:rsidRDefault="009F5E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.55pt;margin-top:-199.95pt;width:542pt;height:19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nprQ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" o:allowincell="f" filled="f" stroked="f">
                <v:textbox inset="0,0,0,0">
                  <w:txbxContent>
                    <w:p w:rsidR="009F5ED4" w:rsidRDefault="00D411FC">
                      <w:pPr>
                        <w:widowControl/>
                        <w:autoSpaceDE/>
                        <w:autoSpaceDN/>
                        <w:adjustRightInd/>
                        <w:spacing w:line="3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6858000" cy="2428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242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5ED4" w:rsidRDefault="009F5E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F5ED4">
        <w:rPr>
          <w:color w:val="83C13D"/>
        </w:rPr>
        <w:t>First Time Participant Promotional Rules:</w:t>
      </w:r>
    </w:p>
    <w:p w:rsidR="009F5ED4" w:rsidRDefault="009F5ED4">
      <w:pPr>
        <w:pStyle w:val="ListParagraph"/>
        <w:numPr>
          <w:ilvl w:val="0"/>
          <w:numId w:val="1"/>
        </w:numPr>
        <w:tabs>
          <w:tab w:val="left" w:pos="970"/>
        </w:tabs>
        <w:kinsoku w:val="0"/>
        <w:overflowPunct w:val="0"/>
        <w:spacing w:before="94"/>
      </w:pPr>
      <w:r>
        <w:t xml:space="preserve">Only new participants are considered eligible for the </w:t>
      </w:r>
      <w:r w:rsidR="003D7052">
        <w:t>Ride On</w:t>
      </w:r>
      <w:r>
        <w:t xml:space="preserve"> Vanpool</w:t>
      </w:r>
      <w:r>
        <w:rPr>
          <w:spacing w:val="-13"/>
        </w:rPr>
        <w:t xml:space="preserve"> </w:t>
      </w:r>
      <w:r>
        <w:t>promotion.</w:t>
      </w:r>
    </w:p>
    <w:p w:rsidR="009F5ED4" w:rsidRDefault="009F5ED4" w:rsidP="0066341A">
      <w:pPr>
        <w:pStyle w:val="BodyText"/>
        <w:tabs>
          <w:tab w:val="left" w:pos="2025"/>
        </w:tabs>
        <w:kinsoku w:val="0"/>
        <w:overflowPunct w:val="0"/>
        <w:spacing w:before="90" w:line="249" w:lineRule="auto"/>
        <w:ind w:left="1403" w:right="718" w:hanging="434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t>New riders are defined as someone who has not been part of a</w:t>
      </w:r>
      <w:r w:rsidR="0066341A">
        <w:t>n STA vanpool within the last 6</w:t>
      </w:r>
      <w:r>
        <w:t xml:space="preserve"> months.</w:t>
      </w:r>
    </w:p>
    <w:p w:rsidR="009F5ED4" w:rsidRDefault="003D7052">
      <w:pPr>
        <w:pStyle w:val="ListParagraph"/>
        <w:numPr>
          <w:ilvl w:val="0"/>
          <w:numId w:val="1"/>
        </w:numPr>
        <w:tabs>
          <w:tab w:val="left" w:pos="970"/>
        </w:tabs>
        <w:kinsoku w:val="0"/>
        <w:overflowPunct w:val="0"/>
        <w:spacing w:before="58" w:line="264" w:lineRule="auto"/>
        <w:ind w:right="777"/>
      </w:pPr>
      <w:r>
        <w:t>New participants must</w:t>
      </w:r>
      <w:r w:rsidR="009F5ED4">
        <w:t xml:space="preserve"> ride the vanpool a minimum of</w:t>
      </w:r>
      <w:r>
        <w:rPr>
          <w:spacing w:val="-43"/>
        </w:rPr>
        <w:t xml:space="preserve"> 1</w:t>
      </w:r>
      <w:r w:rsidR="009F5ED4">
        <w:t xml:space="preserve">0 times </w:t>
      </w:r>
      <w:r>
        <w:t>per month for two consecutive months.</w:t>
      </w:r>
    </w:p>
    <w:p w:rsidR="009F5ED4" w:rsidRDefault="009F5ED4">
      <w:pPr>
        <w:pStyle w:val="ListParagraph"/>
        <w:numPr>
          <w:ilvl w:val="0"/>
          <w:numId w:val="1"/>
        </w:numPr>
        <w:tabs>
          <w:tab w:val="left" w:pos="970"/>
        </w:tabs>
        <w:kinsoku w:val="0"/>
        <w:overflowPunct w:val="0"/>
      </w:pPr>
      <w:r>
        <w:t>Employee must track their participation on CommuteSmartNW.org to be</w:t>
      </w:r>
      <w:r>
        <w:rPr>
          <w:spacing w:val="-9"/>
        </w:rPr>
        <w:t xml:space="preserve"> </w:t>
      </w:r>
      <w:r>
        <w:t>eligible.</w:t>
      </w:r>
    </w:p>
    <w:p w:rsidR="003D7052" w:rsidRPr="003D7052" w:rsidRDefault="003D7052">
      <w:pPr>
        <w:pStyle w:val="ListParagraph"/>
        <w:numPr>
          <w:ilvl w:val="0"/>
          <w:numId w:val="1"/>
        </w:numPr>
        <w:tabs>
          <w:tab w:val="left" w:pos="970"/>
        </w:tabs>
        <w:kinsoku w:val="0"/>
        <w:overflowPunct w:val="0"/>
        <w:spacing w:before="69" w:line="268" w:lineRule="auto"/>
        <w:ind w:right="720"/>
        <w:rPr>
          <w:color w:val="050505"/>
        </w:rPr>
      </w:pPr>
      <w:r>
        <w:t>Please</w:t>
      </w:r>
      <w:r w:rsidR="009F5ED4">
        <w:t xml:space="preserve"> submit this </w:t>
      </w:r>
      <w:r>
        <w:t xml:space="preserve">completed </w:t>
      </w:r>
      <w:r w:rsidR="009F5ED4">
        <w:t>agreement form to the Vanpool Office at</w:t>
      </w:r>
      <w:r w:rsidR="009F5ED4">
        <w:rPr>
          <w:color w:val="0563C1"/>
        </w:rPr>
        <w:t xml:space="preserve"> </w:t>
      </w:r>
      <w:hyperlink r:id="rId9" w:history="1">
        <w:r w:rsidR="009F5ED4">
          <w:rPr>
            <w:color w:val="0563C1"/>
            <w:u w:val="single"/>
          </w:rPr>
          <w:t>STAVanpool@SpokaneTransit.com</w:t>
        </w:r>
        <w:r w:rsidR="009F5ED4">
          <w:rPr>
            <w:color w:val="0563C1"/>
          </w:rPr>
          <w:t xml:space="preserve"> </w:t>
        </w:r>
      </w:hyperlink>
    </w:p>
    <w:p w:rsidR="009F5ED4" w:rsidRPr="003D7052" w:rsidRDefault="003D7052" w:rsidP="003D7052">
      <w:pPr>
        <w:pStyle w:val="ListParagraph"/>
        <w:numPr>
          <w:ilvl w:val="0"/>
          <w:numId w:val="1"/>
        </w:numPr>
        <w:tabs>
          <w:tab w:val="left" w:pos="970"/>
        </w:tabs>
        <w:kinsoku w:val="0"/>
        <w:overflowPunct w:val="0"/>
        <w:spacing w:before="69" w:line="268" w:lineRule="auto"/>
        <w:ind w:right="720"/>
        <w:rPr>
          <w:color w:val="050505"/>
        </w:rPr>
      </w:pPr>
      <w:r>
        <w:rPr>
          <w:color w:val="000000"/>
        </w:rPr>
        <w:t xml:space="preserve">If your employer already offers a vanpool subsidy, you may be eligible for an Amazon gift card at the </w:t>
      </w:r>
      <w:bookmarkStart w:id="0" w:name="_GoBack"/>
      <w:bookmarkEnd w:id="0"/>
      <w:r>
        <w:rPr>
          <w:color w:val="000000"/>
        </w:rPr>
        <w:t xml:space="preserve">end of the </w:t>
      </w:r>
      <w:r w:rsidR="0066341A">
        <w:rPr>
          <w:color w:val="000000"/>
        </w:rPr>
        <w:t xml:space="preserve">two month participant </w:t>
      </w:r>
      <w:r>
        <w:rPr>
          <w:color w:val="000000"/>
        </w:rPr>
        <w:t xml:space="preserve">promotional period. Please contact </w:t>
      </w:r>
      <w:hyperlink r:id="rId10" w:history="1">
        <w:r w:rsidRPr="00E7148D">
          <w:rPr>
            <w:rStyle w:val="Hyperlink"/>
            <w:rFonts w:cs="Tw Cen MT"/>
          </w:rPr>
          <w:t>STAVanpool@SpokaneTransit.com</w:t>
        </w:r>
      </w:hyperlink>
      <w:r>
        <w:rPr>
          <w:color w:val="050505"/>
        </w:rPr>
        <w:t xml:space="preserve"> </w:t>
      </w:r>
      <w:r w:rsidRPr="003D7052">
        <w:rPr>
          <w:color w:val="000000"/>
        </w:rPr>
        <w:t>to verify eligibility.</w:t>
      </w:r>
    </w:p>
    <w:p w:rsidR="0066341A" w:rsidRDefault="0066341A" w:rsidP="0066341A">
      <w:pPr>
        <w:pStyle w:val="BodyText"/>
        <w:kinsoku w:val="0"/>
        <w:overflowPunct w:val="0"/>
        <w:spacing w:before="72"/>
        <w:ind w:left="969"/>
        <w:rPr>
          <w:i/>
          <w:iCs/>
          <w:sz w:val="20"/>
          <w:szCs w:val="20"/>
        </w:rPr>
      </w:pPr>
    </w:p>
    <w:p w:rsidR="009F5ED4" w:rsidRPr="0066341A" w:rsidRDefault="009F5ED4" w:rsidP="00D411FC">
      <w:pPr>
        <w:pStyle w:val="BodyText"/>
        <w:kinsoku w:val="0"/>
        <w:overflowPunct w:val="0"/>
        <w:spacing w:before="72"/>
        <w:ind w:left="96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 more information or if you have questions, please contact your Employee Transportation Coordinator.</w:t>
      </w:r>
    </w:p>
    <w:sectPr w:rsidR="009F5ED4" w:rsidRPr="0066341A">
      <w:footerReference w:type="default" r:id="rId11"/>
      <w:type w:val="continuous"/>
      <w:pgSz w:w="12240" w:h="15840"/>
      <w:pgMar w:top="0" w:right="80" w:bottom="0" w:left="1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FC" w:rsidRDefault="00D411FC" w:rsidP="00D411FC">
      <w:r>
        <w:separator/>
      </w:r>
    </w:p>
  </w:endnote>
  <w:endnote w:type="continuationSeparator" w:id="0">
    <w:p w:rsidR="00D411FC" w:rsidRDefault="00D411FC" w:rsidP="00D4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FC" w:rsidRPr="00D411FC" w:rsidRDefault="00D411FC">
    <w:pPr>
      <w:pStyle w:val="Footer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1905</wp:posOffset>
          </wp:positionV>
          <wp:extent cx="1383665" cy="498475"/>
          <wp:effectExtent l="0" t="0" r="0" b="0"/>
          <wp:wrapNone/>
          <wp:docPr id="2" name="Picture 2" descr="\\spokanecounty.org\Engineers\CTR\CTR Logos\CSNW Logo Horizont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okanecounty.org\Engineers\CTR\CTR Logos\CSNW Logo 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-31750</wp:posOffset>
          </wp:positionV>
          <wp:extent cx="1616710" cy="503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89" t="41714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1FC" w:rsidRPr="00D411FC" w:rsidRDefault="00D411FC" w:rsidP="00D411FC">
    <w:pPr>
      <w:pStyle w:val="Footer"/>
      <w:jc w:val="center"/>
      <w:rPr>
        <w:rFonts w:ascii="Helvetica" w:hAnsi="Helvetica"/>
      </w:rPr>
    </w:pPr>
    <w:r w:rsidRPr="00D411FC">
      <w:rPr>
        <w:rFonts w:ascii="Helvetica" w:hAnsi="Helvetica"/>
      </w:rPr>
      <w:t>CommuteSmartNW.org | CommuteFinderNW.com</w:t>
    </w:r>
    <w:r w:rsidRPr="00D411FC">
      <w:rPr>
        <w:rFonts w:ascii="Helvetica" w:hAnsi="Helvetica"/>
      </w:rPr>
      <w:br/>
    </w:r>
    <w:hyperlink r:id="rId3" w:history="1">
      <w:r w:rsidRPr="00D411FC">
        <w:rPr>
          <w:rStyle w:val="Hyperlink"/>
          <w:rFonts w:ascii="Helvetica" w:hAnsi="Helvetica" w:cs="Tw Cen MT"/>
        </w:rPr>
        <w:t>STAVanpool@SpokaneTransit.com</w:t>
      </w:r>
    </w:hyperlink>
    <w:r w:rsidRPr="00D411FC">
      <w:rPr>
        <w:rFonts w:ascii="Helvetica" w:hAnsi="Helvetica"/>
      </w:rPr>
      <w:t xml:space="preserve"> | 326-Pool(7665)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FC" w:rsidRDefault="00D411FC" w:rsidP="00D411FC">
      <w:r>
        <w:separator/>
      </w:r>
    </w:p>
  </w:footnote>
  <w:footnote w:type="continuationSeparator" w:id="0">
    <w:p w:rsidR="00D411FC" w:rsidRDefault="00D411FC" w:rsidP="00D4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522" w:hanging="359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1543" w:hanging="359"/>
      </w:pPr>
    </w:lvl>
    <w:lvl w:ilvl="2">
      <w:numFmt w:val="bullet"/>
      <w:lvlText w:val="•"/>
      <w:lvlJc w:val="left"/>
      <w:pPr>
        <w:ind w:left="2566" w:hanging="359"/>
      </w:pPr>
    </w:lvl>
    <w:lvl w:ilvl="3">
      <w:numFmt w:val="bullet"/>
      <w:lvlText w:val="•"/>
      <w:lvlJc w:val="left"/>
      <w:pPr>
        <w:ind w:left="3589" w:hanging="359"/>
      </w:pPr>
    </w:lvl>
    <w:lvl w:ilvl="4">
      <w:numFmt w:val="bullet"/>
      <w:lvlText w:val="•"/>
      <w:lvlJc w:val="left"/>
      <w:pPr>
        <w:ind w:left="4612" w:hanging="359"/>
      </w:pPr>
    </w:lvl>
    <w:lvl w:ilvl="5">
      <w:numFmt w:val="bullet"/>
      <w:lvlText w:val="•"/>
      <w:lvlJc w:val="left"/>
      <w:pPr>
        <w:ind w:left="5635" w:hanging="359"/>
      </w:pPr>
    </w:lvl>
    <w:lvl w:ilvl="6">
      <w:numFmt w:val="bullet"/>
      <w:lvlText w:val="•"/>
      <w:lvlJc w:val="left"/>
      <w:pPr>
        <w:ind w:left="6658" w:hanging="359"/>
      </w:pPr>
    </w:lvl>
    <w:lvl w:ilvl="7">
      <w:numFmt w:val="bullet"/>
      <w:lvlText w:val="•"/>
      <w:lvlJc w:val="left"/>
      <w:pPr>
        <w:ind w:left="7681" w:hanging="359"/>
      </w:pPr>
    </w:lvl>
    <w:lvl w:ilvl="8">
      <w:numFmt w:val="bullet"/>
      <w:lvlText w:val="•"/>
      <w:lvlJc w:val="left"/>
      <w:pPr>
        <w:ind w:left="8704" w:hanging="35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69" w:hanging="43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2020" w:hanging="434"/>
      </w:pPr>
    </w:lvl>
    <w:lvl w:ilvl="2">
      <w:numFmt w:val="bullet"/>
      <w:lvlText w:val="•"/>
      <w:lvlJc w:val="left"/>
      <w:pPr>
        <w:ind w:left="3126" w:hanging="434"/>
      </w:pPr>
    </w:lvl>
    <w:lvl w:ilvl="3">
      <w:numFmt w:val="bullet"/>
      <w:lvlText w:val="•"/>
      <w:lvlJc w:val="left"/>
      <w:pPr>
        <w:ind w:left="4233" w:hanging="434"/>
      </w:pPr>
    </w:lvl>
    <w:lvl w:ilvl="4">
      <w:numFmt w:val="bullet"/>
      <w:lvlText w:val="•"/>
      <w:lvlJc w:val="left"/>
      <w:pPr>
        <w:ind w:left="5340" w:hanging="434"/>
      </w:pPr>
    </w:lvl>
    <w:lvl w:ilvl="5">
      <w:numFmt w:val="bullet"/>
      <w:lvlText w:val="•"/>
      <w:lvlJc w:val="left"/>
      <w:pPr>
        <w:ind w:left="6446" w:hanging="434"/>
      </w:pPr>
    </w:lvl>
    <w:lvl w:ilvl="6">
      <w:numFmt w:val="bullet"/>
      <w:lvlText w:val="•"/>
      <w:lvlJc w:val="left"/>
      <w:pPr>
        <w:ind w:left="7553" w:hanging="434"/>
      </w:pPr>
    </w:lvl>
    <w:lvl w:ilvl="7">
      <w:numFmt w:val="bullet"/>
      <w:lvlText w:val="•"/>
      <w:lvlJc w:val="left"/>
      <w:pPr>
        <w:ind w:left="8660" w:hanging="434"/>
      </w:pPr>
    </w:lvl>
    <w:lvl w:ilvl="8">
      <w:numFmt w:val="bullet"/>
      <w:lvlText w:val="•"/>
      <w:lvlJc w:val="left"/>
      <w:pPr>
        <w:ind w:left="9766" w:hanging="43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0"/>
    <w:rsid w:val="000B4E9D"/>
    <w:rsid w:val="002262AF"/>
    <w:rsid w:val="003D7052"/>
    <w:rsid w:val="0066341A"/>
    <w:rsid w:val="007930C0"/>
    <w:rsid w:val="008302E4"/>
    <w:rsid w:val="009F5ED4"/>
    <w:rsid w:val="00CE305D"/>
    <w:rsid w:val="00D411FC"/>
    <w:rsid w:val="00E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821124E"/>
  <w14:defaultImageDpi w14:val="0"/>
  <w15:docId w15:val="{EC39AC99-8CEE-45D8-93DB-D46E6A3E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w Cen MT" w:hAnsi="Tw Cen MT" w:cs="Tw Cen MT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65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w Cen MT" w:hAnsi="Tw Cen MT" w:cs="Tw Cen MT"/>
    </w:rPr>
  </w:style>
  <w:style w:type="paragraph" w:styleId="ListParagraph">
    <w:name w:val="List Paragraph"/>
    <w:basedOn w:val="Normal"/>
    <w:uiPriority w:val="1"/>
    <w:qFormat/>
    <w:pPr>
      <w:spacing w:before="42"/>
      <w:ind w:left="969" w:hanging="43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5"/>
      <w:ind w:left="15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052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FC"/>
    <w:rPr>
      <w:rFonts w:ascii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D41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FC"/>
    <w:rPr>
      <w:rFonts w:ascii="Tw Cen MT" w:hAnsi="Tw Cen MT" w:cs="Tw Cen MT"/>
    </w:rPr>
  </w:style>
  <w:style w:type="character" w:styleId="UnresolvedMention">
    <w:name w:val="Unresolved Mention"/>
    <w:basedOn w:val="DefaultParagraphFont"/>
    <w:uiPriority w:val="99"/>
    <w:semiHidden/>
    <w:unhideWhenUsed/>
    <w:rsid w:val="00D411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AVanpool@SpokaneTrans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Vanpool@SpokaneTransit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Vanpool@SpokaneTransit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Norton, Billy</cp:lastModifiedBy>
  <cp:revision>2</cp:revision>
  <dcterms:created xsi:type="dcterms:W3CDTF">2019-09-05T15:07:00Z</dcterms:created>
  <dcterms:modified xsi:type="dcterms:W3CDTF">2019-09-05T15:07:00Z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